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FAA7" w14:textId="60E44BA6" w:rsidR="00C17721" w:rsidRDefault="00C17721" w:rsidP="00C17721">
      <w:pPr>
        <w:jc w:val="both"/>
      </w:pPr>
      <w:r>
        <w:t xml:space="preserve"> 18 февраля 2026 года на базе МБОУ «Средняя общеобразовательная школа №2» состоялось открытие Парты Героя в память о Булдакове Александре Александровиче, выпускнике школы.</w:t>
      </w:r>
    </w:p>
    <w:p w14:paraId="1DADC8C2" w14:textId="570D5AAA" w:rsidR="00C17721" w:rsidRDefault="00C17721" w:rsidP="00C17721">
      <w:pPr>
        <w:jc w:val="both"/>
      </w:pPr>
      <w:r>
        <w:t>Во время службы, будучи призванным по мобилизации 26 октября 2022 года, Александр продемонстрировал качества</w:t>
      </w:r>
      <w:r w:rsidR="008F31CE">
        <w:t xml:space="preserve"> настоящего патриота,</w:t>
      </w:r>
      <w:r>
        <w:t xml:space="preserve"> лидера и профессионала, п</w:t>
      </w:r>
      <w:r w:rsidR="008F31CE">
        <w:t>роявив</w:t>
      </w:r>
      <w:r>
        <w:t xml:space="preserve"> храбрость и стойкость в сложных ситуациях. </w:t>
      </w:r>
    </w:p>
    <w:p w14:paraId="2FAAC89D" w14:textId="591C8D81" w:rsidR="00C17721" w:rsidRDefault="00C17721" w:rsidP="00C17721">
      <w:pPr>
        <w:jc w:val="both"/>
      </w:pPr>
      <w:r>
        <w:t>Его заслуги были отмечены наградами Министерства обороны и указом Президента Российской Федерации. Летом 2025 года Александр Александрович погиб при выполнении боевых задач.</w:t>
      </w:r>
    </w:p>
    <w:p w14:paraId="0ECA0F42" w14:textId="77777777" w:rsidR="00C17721" w:rsidRDefault="00C17721" w:rsidP="00C17721">
      <w:pPr>
        <w:jc w:val="both"/>
      </w:pPr>
      <w:r>
        <w:t xml:space="preserve">Мероприятие посетили близкие Александра: супруга Анастасия Алексеевна, дети Василиса и Арсений, Анастасия, родители Татьяна Николаевна и Александр Валентинович, сестры Виктория и Людмила. Воспоминаниями о школьной жизни Александра поделился классный руководитель Давыдова Татьяна Алексеевна. </w:t>
      </w:r>
    </w:p>
    <w:p w14:paraId="78C52BB6" w14:textId="757650F9" w:rsidR="00EC7B62" w:rsidRDefault="00C17721" w:rsidP="00C17721">
      <w:pPr>
        <w:jc w:val="both"/>
      </w:pPr>
      <w:r>
        <w:t>Олег Павлович Завальнюк, участник миротворческих миссий в Нагорном Карабахе, десантник – гвардеец, член ассоциаций ветеранов спасательной военной операции в городе Югорске, выразил близким слова-соболезнования, отметил храбрость и мужество всех бойцов СВО, призвал учеников</w:t>
      </w:r>
      <w:r w:rsidR="008F31CE">
        <w:t xml:space="preserve"> </w:t>
      </w:r>
      <w:r>
        <w:t>быть патриотами</w:t>
      </w:r>
      <w:r w:rsidR="00DD583C">
        <w:t>, знать и уважать свою историю</w:t>
      </w:r>
      <w:r>
        <w:t>.</w:t>
      </w:r>
    </w:p>
    <w:p w14:paraId="58AC0BED" w14:textId="7AF74640" w:rsidR="00C17721" w:rsidRDefault="00C17721" w:rsidP="00C17721">
      <w:pPr>
        <w:jc w:val="both"/>
      </w:pPr>
      <w:r w:rsidRPr="00C17721">
        <w:t xml:space="preserve">Право сидеть за Партой Героя будет предоставляться учащимся школы: отличникам в учебе, активистам, победителям мероприятий различного уровня, </w:t>
      </w:r>
      <w:r w:rsidR="008F31CE">
        <w:t>активистам и волонтерам</w:t>
      </w:r>
      <w:r w:rsidRPr="00C17721">
        <w:t>.</w:t>
      </w:r>
    </w:p>
    <w:p w14:paraId="7B4EF650" w14:textId="68CE1A72" w:rsidR="00DE42AD" w:rsidRDefault="00DE42AD" w:rsidP="00C17721">
      <w:pPr>
        <w:jc w:val="both"/>
      </w:pPr>
      <w:r>
        <w:rPr>
          <w:noProof/>
        </w:rPr>
        <w:drawing>
          <wp:inline distT="0" distB="0" distL="0" distR="0" wp14:anchorId="25822C4C" wp14:editId="0DEA1902">
            <wp:extent cx="5934075" cy="445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97482" w14:textId="6352D64C" w:rsidR="00DE42AD" w:rsidRDefault="00DE42AD" w:rsidP="00C17721">
      <w:pPr>
        <w:jc w:val="both"/>
      </w:pPr>
      <w:r>
        <w:rPr>
          <w:noProof/>
        </w:rPr>
        <w:lastRenderedPageBreak/>
        <w:drawing>
          <wp:inline distT="0" distB="0" distL="0" distR="0" wp14:anchorId="0E04D021" wp14:editId="15F140E2">
            <wp:extent cx="59340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62"/>
    <w:rsid w:val="004308E2"/>
    <w:rsid w:val="008F31CE"/>
    <w:rsid w:val="00C17721"/>
    <w:rsid w:val="00DD583C"/>
    <w:rsid w:val="00DE42AD"/>
    <w:rsid w:val="00E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B4B1"/>
  <w15:chartTrackingRefBased/>
  <w15:docId w15:val="{B813A633-5343-488E-AE86-9671D139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B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B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B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B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B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B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7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B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B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B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B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7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ViewSonic</cp:lastModifiedBy>
  <cp:revision>4</cp:revision>
  <dcterms:created xsi:type="dcterms:W3CDTF">2026-02-25T05:22:00Z</dcterms:created>
  <dcterms:modified xsi:type="dcterms:W3CDTF">2026-02-25T06:15:00Z</dcterms:modified>
</cp:coreProperties>
</file>